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587" w:type="dxa"/>
        <w:tblLook w:val="04A0" w:firstRow="1" w:lastRow="0" w:firstColumn="1" w:lastColumn="0" w:noHBand="0" w:noVBand="1"/>
      </w:tblPr>
      <w:tblGrid>
        <w:gridCol w:w="9587"/>
      </w:tblGrid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</w:pPr>
            <w:r w:rsidRPr="000C22B7">
              <w:rPr>
                <w:rtl/>
              </w:rPr>
              <w:t>پرستاری پیوند ویراست دوم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اصول و فنون عملکرد فرد سیار و اسکراب ویراست دوم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فوریت‌های پزشکی در شرایط خاص ویراست دوم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دوره 2جلدی پرستاری کودکان وانگ کودک سالم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دوره 2جلدی پرستاری کودکان وانگ کودک بیمار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 xml:space="preserve">مجموعه آزمون‌های دکتری وزارت بهداشت </w:t>
            </w:r>
            <w:r w:rsidRPr="000C22B7">
              <w:t>PhD</w:t>
            </w:r>
            <w:r w:rsidRPr="000C22B7">
              <w:rPr>
                <w:rtl/>
              </w:rPr>
              <w:t xml:space="preserve"> پرستاری 1403 ویراست ششم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پرستاری سلامت جامعه ویراست 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نود پلاس زبان انگلیسی ویراست نهم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ابزار جراحی رنه نمیتز 2023 ویژه جراحان و تکنولوژیست‌های جراحی ویراست 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اصول و مبانی مدیریت خطر حوادث و بلایا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اصول روان‌پرستاری و بهداشت روان تاونسند 2023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 xml:space="preserve">کتابچه </w:t>
            </w:r>
            <w:r w:rsidRPr="000C22B7">
              <w:t>ICU</w:t>
            </w:r>
            <w:r w:rsidRPr="000C22B7">
              <w:rPr>
                <w:rtl/>
              </w:rPr>
              <w:t xml:space="preserve"> پل مارینو ویراست دوم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اخلاق حرفه‌ای در اتاق عمل ویراست 2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فرهنگ لغات و اصطلاحات پروتز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ژنتیک  پزشکی امری 2023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اطلس جیبی آناتومی گری 2024برای دانشجویان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آسیب شناسی پایه اختصاصی رابینز 2023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 xml:space="preserve">اطلس جیبی آناتومی نتر 2023 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آناتومی بالینی اسنل تنه</w:t>
            </w:r>
            <w:bookmarkStart w:id="0" w:name="_GoBack"/>
            <w:bookmarkEnd w:id="0"/>
            <w:r w:rsidRPr="000C22B7">
              <w:rPr>
                <w:rtl/>
              </w:rPr>
              <w:t xml:space="preserve"> ج 1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آناتومی بالینی اسنل اندام ج 2 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آناتومی بالینی اسنل سر و گردن ج 3 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 xml:space="preserve">بافت شناسی جان کوئیرا ویراست 17 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 های نوزادان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خون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عفونی قارچ ویروس و انگل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ژنتیک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رشد و تکامل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انکولوژی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ایمونولوژی و آلرژی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ریه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غدد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اعصاب و اختلالات نورو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کلیه آب و الکترولیت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روماتولوژی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بیماریهای قلب و عروق نلسون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والد متصل راهنمای تخصصی فرزندپروری در دنیای ‏دیجیتال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اپیدمیولوژی گوردیس 2025 ویراست هفتم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درمان‌های گام به گام در اورژانس پیش بیمارستانی (پروتکل‌های آفلاین اورژانس 115) ویراست دوم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مدیریت تروما در اورژانس پیش بیمارستانی – جلد1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 xml:space="preserve">اورژانس هوایی حمل و نقل پزشکی هوایی 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بهداشت روان و فوریت‌های پزشکی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lastRenderedPageBreak/>
              <w:t>ترجمه و تلخیص یومنز و وین تروما (نگارش هشتم 2022)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درسنامه بالینی فوریت‌های پزشکی ویراست 2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داروشناسی برای فوریت‌های پزشکی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تفسیر رادیوگرافی اندام و ستون فقرات در اورژانس چاپ دوم – تمام رنگی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آموزش پایه تا پیشرفته تفسیر انواع رادیوگرافی در اورژانس (دکتر جواد قربانی) گلاسه تمام رنگی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</w:t>
            </w:r>
            <w:r w:rsidRPr="000C22B7">
              <w:rPr>
                <w:rtl/>
              </w:rPr>
              <w:t xml:space="preserve">رزیابی تصاویر پزشکی در اورژانس رادیولوژی، سی تی اسکن و </w:t>
            </w:r>
            <w:r w:rsidRPr="000C22B7">
              <w:t>MRI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تکنولوژی جراحی برای تکنولوژیست جراحی 2024 جلد اول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تکنولوژی جراحی برای تکنولوژیست جراحی 2024 جلد دوم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>مقدمه‌ای بر تکنولوژی جراحی ویراست سوم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tl/>
              </w:rPr>
            </w:pPr>
            <w:r w:rsidRPr="000C22B7">
              <w:rPr>
                <w:rtl/>
              </w:rPr>
              <w:t xml:space="preserve">آزمون‌های کنکور ارشد وزارت بهداشت </w:t>
            </w:r>
            <w:r w:rsidRPr="000C22B7">
              <w:t>MSE</w:t>
            </w:r>
            <w:r w:rsidRPr="000C22B7">
              <w:rPr>
                <w:rtl/>
              </w:rPr>
              <w:t xml:space="preserve"> علوم آزمایشگاهی 3 ویراست دوم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بیماری‌های مغز و اعصاب هاریسون </w:t>
            </w:r>
            <w:r w:rsidRPr="000C22B7">
              <w:rPr>
                <w:rFonts w:ascii="Calibri" w:eastAsia="Times New Roman" w:hAnsi="Calibri" w:cs="Calibri"/>
                <w:color w:val="000000"/>
                <w:rtl/>
                <w:lang w:bidi="fa-IR"/>
              </w:rPr>
              <w:t>۲۰۲۲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بیماری‌های هماتولوژی هاریسون </w:t>
            </w:r>
            <w:r w:rsidRPr="000C22B7">
              <w:rPr>
                <w:rFonts w:ascii="Calibri" w:eastAsia="Times New Roman" w:hAnsi="Calibri" w:cs="Calibri"/>
                <w:color w:val="000000"/>
                <w:rtl/>
                <w:lang w:bidi="fa-IR"/>
              </w:rPr>
              <w:t>۲۰۲۲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بیماری‌های قلب هاریسون </w:t>
            </w:r>
            <w:r w:rsidRPr="000C22B7">
              <w:rPr>
                <w:rFonts w:ascii="Calibri" w:eastAsia="Times New Roman" w:hAnsi="Calibri" w:cs="Calibri"/>
                <w:color w:val="000000"/>
                <w:rtl/>
                <w:lang w:bidi="fa-IR"/>
              </w:rPr>
              <w:t>۲۰۲۳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سطر به سطر قلب 2022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سطر به سطرریه 2022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سطر به سطر گوارش 2022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ضروریات پرستاری مراقبت‌های ویژه </w:t>
            </w:r>
            <w:r w:rsidRPr="000C22B7">
              <w:rPr>
                <w:rFonts w:ascii="Calibri" w:eastAsia="Times New Roman" w:hAnsi="Calibri" w:cs="Calibri"/>
                <w:color w:val="000000"/>
              </w:rPr>
              <w:t>AACN</w:t>
            </w: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 ویراست پنجم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اصول مراقبتهای ویژه در </w:t>
            </w:r>
            <w:r w:rsidRPr="000C22B7">
              <w:rPr>
                <w:rFonts w:ascii="Calibri" w:eastAsia="Times New Roman" w:hAnsi="Calibri" w:cs="Calibri"/>
                <w:color w:val="000000"/>
              </w:rPr>
              <w:t>CCU,ICU</w:t>
            </w: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 و دیالیز ویراست دوم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برونر گوارش 2022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گایدلاین مواد حاجب در </w:t>
            </w:r>
            <w:r w:rsidRPr="000C22B7">
              <w:rPr>
                <w:rFonts w:ascii="Calibri" w:eastAsia="Times New Roman" w:hAnsi="Calibri" w:cs="Calibri"/>
                <w:color w:val="000000"/>
              </w:rPr>
              <w:t>Radiology</w:t>
            </w: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، </w:t>
            </w:r>
            <w:r w:rsidRPr="000C22B7">
              <w:rPr>
                <w:rFonts w:ascii="Calibri" w:eastAsia="Times New Roman" w:hAnsi="Calibri" w:cs="Calibri"/>
                <w:color w:val="000000"/>
              </w:rPr>
              <w:t>CT - scan</w:t>
            </w: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، </w:t>
            </w:r>
            <w:r w:rsidRPr="000C22B7">
              <w:rPr>
                <w:rFonts w:ascii="Calibri" w:eastAsia="Times New Roman" w:hAnsi="Calibri" w:cs="Calibri"/>
                <w:color w:val="000000"/>
              </w:rPr>
              <w:t>MRI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راهنمای سی تی اسکن برای تکنولوژیست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فاناروف 2020 دوجلدی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راهنمای دارویی در مراقبت از نوزادان نئوفاکس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پرستاری‌ مادران و نوزادان لیفر 2012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حمایت مهارتهای مکیدن شیرخوار در تغذیه با شیر مادر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تکنولوژی جراحی عمومی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درسنامه جامع آموزش هوشبری به همراه سه آزمون جامع (300 تست تالیفی)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مرور جامع </w:t>
            </w:r>
            <w:r w:rsidRPr="000C22B7">
              <w:rPr>
                <w:rFonts w:ascii="Calibri" w:eastAsia="Times New Roman" w:hAnsi="Calibri" w:cs="Calibri"/>
                <w:color w:val="000000"/>
              </w:rPr>
              <w:t>DRS</w:t>
            </w: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 داروشناسی اختصاصی هوشبری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روش‌‌های عملی در آزمایشگاه تشخیص طبی </w:t>
            </w:r>
            <w:r w:rsidRPr="000C22B7">
              <w:rPr>
                <w:rFonts w:ascii="Calibri" w:eastAsia="Times New Roman" w:hAnsi="Calibri" w:cs="Calibri"/>
                <w:color w:val="000000"/>
              </w:rPr>
              <w:t>MLT</w:t>
            </w: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 میکروبیولوژی باکتری ویروس انگل و قارچ شناسی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سناریوهای شایع پرستاری اطفال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درسنامه جامع ارشد پرستاری ویراست چهارم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گایدلاین جراحی 1 2019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اصول توموگرافی کامپیوتری (</w:t>
            </w:r>
            <w:r w:rsidRPr="000C22B7">
              <w:rPr>
                <w:rFonts w:ascii="Calibri" w:eastAsia="Times New Roman" w:hAnsi="Calibri" w:cs="Calibri"/>
                <w:color w:val="000000"/>
              </w:rPr>
              <w:t>CT)</w:t>
            </w: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سیرام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پرستاری کودکان میرلاشاری جلد 2 کودک بیمار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داروشناسی برای فوریت‌های پزشکی ویراست 2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روانشناسی عمومی و اجتماعی برای پرستار ..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نظریه پردازی و نظریه‌های پرستاری ویراست سوم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خلاصه بارداری زایمان ویلیامز 2022 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بورد زنان 1403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آزمودن ایده های کسب و کار 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</w:rPr>
              <w:t xml:space="preserve">text book nelson 4 </w:t>
            </w:r>
            <w:proofErr w:type="spellStart"/>
            <w:r w:rsidRPr="000C22B7">
              <w:rPr>
                <w:rFonts w:ascii="Calibri" w:eastAsia="Times New Roman" w:hAnsi="Calibri" w:cs="Calibri"/>
                <w:color w:val="000000"/>
              </w:rPr>
              <w:t>vol</w:t>
            </w:r>
            <w:proofErr w:type="spellEnd"/>
            <w:r w:rsidRPr="000C22B7">
              <w:rPr>
                <w:rFonts w:ascii="Calibri" w:eastAsia="Times New Roman" w:hAnsi="Calibri" w:cs="Calibri"/>
                <w:color w:val="000000"/>
              </w:rPr>
              <w:t xml:space="preserve"> 2025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lastRenderedPageBreak/>
              <w:t>دوره 2جلدی پرستاری کودکان وانگ کودک بیمار 2024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اصول و مراقبت پس از بیهوشی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 xml:space="preserve">روش تحقیق و آمار در پرستاری 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کتاب پل مارینو 2025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تکنیک اتاق عمل بری و کهن 2025 جلد1 اصول کار در اتاق عمل</w:t>
            </w:r>
          </w:p>
        </w:tc>
      </w:tr>
      <w:tr w:rsidR="000C22B7" w:rsidRPr="000C22B7" w:rsidTr="000C22B7">
        <w:trPr>
          <w:trHeight w:val="300"/>
        </w:trPr>
        <w:tc>
          <w:tcPr>
            <w:tcW w:w="9587" w:type="dxa"/>
            <w:noWrap/>
            <w:hideMark/>
          </w:tcPr>
          <w:p w:rsidR="000C22B7" w:rsidRPr="000C22B7" w:rsidRDefault="000C22B7" w:rsidP="000C22B7">
            <w:pPr>
              <w:bidi/>
              <w:rPr>
                <w:rFonts w:ascii="Calibri" w:eastAsia="Times New Roman" w:hAnsi="Calibri" w:cs="Calibri"/>
                <w:color w:val="000000"/>
                <w:rtl/>
              </w:rPr>
            </w:pPr>
            <w:r w:rsidRPr="000C22B7">
              <w:rPr>
                <w:rFonts w:ascii="Calibri" w:eastAsia="Times New Roman" w:hAnsi="Calibri" w:cs="Calibri"/>
                <w:color w:val="000000"/>
                <w:rtl/>
              </w:rPr>
              <w:t>تکنیک اتاق عمل بری و کهن 2025 جلد2 اعمال جراحی</w:t>
            </w:r>
          </w:p>
        </w:tc>
      </w:tr>
    </w:tbl>
    <w:p w:rsidR="00052126" w:rsidRDefault="00052126" w:rsidP="000C22B7">
      <w:pPr>
        <w:bidi/>
      </w:pPr>
    </w:p>
    <w:sectPr w:rsidR="00052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1"/>
    <w:rsid w:val="00052126"/>
    <w:rsid w:val="000C22B7"/>
    <w:rsid w:val="00F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DE24"/>
  <w15:chartTrackingRefBased/>
  <w15:docId w15:val="{9927AAC6-2342-45E5-B504-297BA151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سالاری مهری</dc:creator>
  <cp:keywords/>
  <dc:description/>
  <cp:lastModifiedBy>سالاری مهری</cp:lastModifiedBy>
  <cp:revision>2</cp:revision>
  <dcterms:created xsi:type="dcterms:W3CDTF">2026-02-23T10:14:00Z</dcterms:created>
  <dcterms:modified xsi:type="dcterms:W3CDTF">2026-02-23T10:14:00Z</dcterms:modified>
</cp:coreProperties>
</file>